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2E" w:rsidRDefault="00652C2E" w:rsidP="00652C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pacing w:val="10"/>
          <w:lang w:eastAsia="pl-PL"/>
        </w:rPr>
        <w:drawing>
          <wp:inline distT="0" distB="0" distL="0" distR="0" wp14:anchorId="1A61B3FF" wp14:editId="314308F1">
            <wp:extent cx="3932555" cy="129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2B8A"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  <w:t>GŁÓWNE ZAMIERZENIA  WYCHOWAWCZO- DYDAKTYCZNO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3E2B8A"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  <w:t>NA MIESIĄC :  PAŹDZIERNIK ,</w:t>
      </w:r>
    </w:p>
    <w:p w:rsidR="00652C2E" w:rsidRDefault="00652C2E" w:rsidP="00652C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</w:pPr>
      <w:r w:rsidRPr="003E2B8A"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  <w:t xml:space="preserve"> DLA GRUPY: 5</w:t>
      </w:r>
      <w:r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  <w:t>,6</w:t>
      </w:r>
      <w:r w:rsidRPr="003E2B8A">
        <w:rPr>
          <w:rFonts w:ascii="Times New Roman" w:eastAsia="Times New Roman" w:hAnsi="Times New Roman" w:cs="Times New Roman"/>
          <w:b/>
          <w:color w:val="0070C0"/>
          <w:spacing w:val="10"/>
          <w:lang w:eastAsia="pl-PL"/>
        </w:rPr>
        <w:t>-LATKÓW</w:t>
      </w:r>
    </w:p>
    <w:p w:rsidR="00652C2E" w:rsidRPr="001A2601" w:rsidRDefault="00652C2E" w:rsidP="00652C2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652C2E" w:rsidRPr="003D4BE0" w:rsidRDefault="00652C2E" w:rsidP="00652C2E">
      <w:pPr>
        <w:spacing w:after="0" w:line="240" w:lineRule="auto"/>
        <w:ind w:right="-1368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     1. Jesień daje nam owoce i warzywa:</w:t>
      </w:r>
    </w:p>
    <w:p w:rsidR="00652C2E" w:rsidRPr="003D4BE0" w:rsidRDefault="00652C2E" w:rsidP="00652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4BE0">
        <w:rPr>
          <w:rFonts w:ascii="Times New Roman" w:eastAsia="Times New Roman" w:hAnsi="Times New Roman" w:cs="Times New Roman"/>
          <w:lang w:eastAsia="pl-PL"/>
        </w:rPr>
        <w:t xml:space="preserve">          -  Poznawanie darów jesieni. Rozróżnianie i nazywanie owoców i warzyw rosnących w Polsce.</w:t>
      </w:r>
    </w:p>
    <w:p w:rsidR="00652C2E" w:rsidRPr="003D4BE0" w:rsidRDefault="00652C2E" w:rsidP="00652C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4BE0">
        <w:rPr>
          <w:rFonts w:ascii="Times New Roman" w:eastAsia="Times New Roman" w:hAnsi="Times New Roman" w:cs="Times New Roman"/>
          <w:lang w:eastAsia="pl-PL"/>
        </w:rPr>
        <w:t xml:space="preserve">    - Poznawanie owoców egzotycznych.</w:t>
      </w:r>
    </w:p>
    <w:p w:rsidR="00652C2E" w:rsidRPr="003D4BE0" w:rsidRDefault="00652C2E" w:rsidP="00652C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</w:p>
    <w:p w:rsidR="00652C2E" w:rsidRPr="003D4BE0" w:rsidRDefault="00652C2E" w:rsidP="00652C2E">
      <w:pPr>
        <w:spacing w:after="0" w:line="240" w:lineRule="auto"/>
        <w:ind w:left="360" w:right="-1368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2. Dbamy o Nasze kąciki zabaw:</w:t>
      </w:r>
    </w:p>
    <w:p w:rsidR="00652C2E" w:rsidRPr="003D4BE0" w:rsidRDefault="00652C2E" w:rsidP="00652C2E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spacing w:val="10"/>
          <w:lang w:eastAsia="pl-PL"/>
        </w:rPr>
        <w:t xml:space="preserve">   - Dbanie o wspólne sprzęty i zabawki – uważne obchodzenie się z nimi, korzystanie z   </w:t>
      </w:r>
    </w:p>
    <w:p w:rsidR="00652C2E" w:rsidRPr="003D4BE0" w:rsidRDefault="00652C2E" w:rsidP="00652C2E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spacing w:val="10"/>
          <w:lang w:eastAsia="pl-PL"/>
        </w:rPr>
        <w:t xml:space="preserve">     nich zgodnie z przeznaczeniem, niezabieranie innym dzieciom, odkładanie na </w:t>
      </w:r>
    </w:p>
    <w:p w:rsidR="00652C2E" w:rsidRPr="003D4BE0" w:rsidRDefault="00652C2E" w:rsidP="00652C2E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spacing w:val="10"/>
          <w:lang w:eastAsia="pl-PL"/>
        </w:rPr>
        <w:t xml:space="preserve">     wyznaczone miejsce po skończonej zabawie.</w:t>
      </w:r>
    </w:p>
    <w:p w:rsidR="00652C2E" w:rsidRPr="003D4BE0" w:rsidRDefault="00652C2E" w:rsidP="00652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2C2E" w:rsidRPr="003D4BE0" w:rsidRDefault="00652C2E" w:rsidP="00652C2E">
      <w:pPr>
        <w:spacing w:after="0" w:line="240" w:lineRule="auto"/>
        <w:ind w:left="360" w:right="-1368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b/>
          <w:spacing w:val="10"/>
          <w:lang w:eastAsia="pl-PL"/>
        </w:rPr>
        <w:t xml:space="preserve"> 3. Co nam daje pani jesień:</w:t>
      </w:r>
    </w:p>
    <w:p w:rsidR="00652C2E" w:rsidRPr="003D4BE0" w:rsidRDefault="00652C2E" w:rsidP="00652C2E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spacing w:val="10"/>
          <w:lang w:eastAsia="pl-PL"/>
        </w:rPr>
        <w:t xml:space="preserve">   - Obserwowanie zjawisk zachodzących w przyrodzie jesienią: zmiana koloru liści, ich                 </w:t>
      </w:r>
    </w:p>
    <w:p w:rsidR="00652C2E" w:rsidRPr="003D4BE0" w:rsidRDefault="00652C2E" w:rsidP="00652C2E">
      <w:pPr>
        <w:spacing w:after="0"/>
        <w:ind w:left="360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spacing w:val="10"/>
          <w:lang w:eastAsia="pl-PL"/>
        </w:rPr>
        <w:t xml:space="preserve">     usychanie i opadanie.</w:t>
      </w:r>
    </w:p>
    <w:p w:rsidR="00652C2E" w:rsidRPr="003D4BE0" w:rsidRDefault="00652C2E" w:rsidP="00652C2E">
      <w:pPr>
        <w:spacing w:after="0"/>
        <w:ind w:left="360"/>
        <w:rPr>
          <w:rFonts w:ascii="Times New Roman" w:eastAsia="Times New Roman" w:hAnsi="Times New Roman" w:cs="Times New Roman"/>
          <w:spacing w:val="10"/>
          <w:lang w:eastAsia="pl-PL"/>
        </w:rPr>
      </w:pPr>
      <w:r w:rsidRPr="003D4BE0">
        <w:rPr>
          <w:rFonts w:ascii="Times New Roman" w:eastAsia="Times New Roman" w:hAnsi="Times New Roman" w:cs="Times New Roman"/>
          <w:spacing w:val="10"/>
          <w:lang w:eastAsia="pl-PL"/>
        </w:rPr>
        <w:t xml:space="preserve">   - Zbieranie skarbów jesieni do kącika przyrody.</w:t>
      </w:r>
    </w:p>
    <w:p w:rsidR="00652C2E" w:rsidRPr="003D4BE0" w:rsidRDefault="00652C2E" w:rsidP="00652C2E">
      <w:pPr>
        <w:ind w:left="360"/>
        <w:contextualSpacing/>
        <w:rPr>
          <w:rFonts w:ascii="Times New Roman" w:eastAsia="Times New Roman" w:hAnsi="Times New Roman" w:cs="Times New Roman"/>
        </w:rPr>
      </w:pPr>
      <w:r w:rsidRPr="003D4BE0">
        <w:rPr>
          <w:rFonts w:ascii="Times New Roman" w:eastAsia="Times New Roman" w:hAnsi="Times New Roman" w:cs="Times New Roman"/>
        </w:rPr>
        <w:t xml:space="preserve">   -  Poznawanie wybranych środowisk przyrodniczych – las; charakterystyczna roślinność.</w:t>
      </w:r>
    </w:p>
    <w:p w:rsidR="00652C2E" w:rsidRPr="003D4BE0" w:rsidRDefault="00652C2E" w:rsidP="00652C2E">
      <w:pPr>
        <w:ind w:left="360"/>
        <w:contextualSpacing/>
        <w:rPr>
          <w:rFonts w:ascii="Times New Roman" w:hAnsi="Times New Roman" w:cs="Times New Roman"/>
          <w:b/>
          <w:bCs/>
          <w:color w:val="231F20"/>
          <w:sz w:val="24"/>
          <w:szCs w:val="20"/>
        </w:rPr>
      </w:pPr>
      <w:r w:rsidRPr="003D4BE0">
        <w:rPr>
          <w:rFonts w:ascii="Times New Roman" w:hAnsi="Times New Roman" w:cs="Times New Roman"/>
          <w:b/>
          <w:bCs/>
          <w:color w:val="231F20"/>
          <w:sz w:val="24"/>
          <w:szCs w:val="20"/>
        </w:rPr>
        <w:t>4.    Dbamy o zdrowie:</w:t>
      </w:r>
    </w:p>
    <w:p w:rsidR="00652C2E" w:rsidRPr="003D4BE0" w:rsidRDefault="00652C2E" w:rsidP="00652C2E">
      <w:pPr>
        <w:ind w:left="360"/>
        <w:contextualSpacing/>
        <w:rPr>
          <w:rFonts w:ascii="Times New Roman" w:eastAsia="Times New Roman" w:hAnsi="Times New Roman" w:cs="Times New Roman"/>
        </w:rPr>
      </w:pPr>
      <w:r w:rsidRPr="003D4BE0">
        <w:rPr>
          <w:rFonts w:ascii="Times New Roman" w:eastAsia="Times New Roman" w:hAnsi="Times New Roman" w:cs="Times New Roman"/>
        </w:rPr>
        <w:t>−</w:t>
      </w:r>
      <w:r w:rsidRPr="003D4BE0">
        <w:rPr>
          <w:rFonts w:ascii="Times New Roman" w:eastAsia="Times New Roman" w:hAnsi="Times New Roman" w:cs="Times New Roman"/>
        </w:rPr>
        <w:tab/>
        <w:t>uświadomienie, jakie znaczenie dla każdego człowieka ma zdrowie</w:t>
      </w:r>
    </w:p>
    <w:p w:rsidR="00652C2E" w:rsidRPr="003D4BE0" w:rsidRDefault="00652C2E" w:rsidP="00652C2E">
      <w:pPr>
        <w:ind w:left="360"/>
        <w:contextualSpacing/>
        <w:rPr>
          <w:rFonts w:ascii="Times New Roman" w:eastAsia="Times New Roman" w:hAnsi="Times New Roman" w:cs="Times New Roman"/>
        </w:rPr>
      </w:pPr>
      <w:r w:rsidRPr="003D4BE0">
        <w:rPr>
          <w:rFonts w:ascii="Times New Roman" w:eastAsia="Times New Roman" w:hAnsi="Times New Roman" w:cs="Times New Roman"/>
        </w:rPr>
        <w:t>−</w:t>
      </w:r>
      <w:r w:rsidRPr="003D4BE0">
        <w:rPr>
          <w:rFonts w:ascii="Times New Roman" w:eastAsia="Times New Roman" w:hAnsi="Times New Roman" w:cs="Times New Roman"/>
        </w:rPr>
        <w:tab/>
        <w:t>zachęcanie dzieci do spożywania zdrowej żywności</w:t>
      </w:r>
    </w:p>
    <w:p w:rsidR="00652C2E" w:rsidRPr="003D4BE0" w:rsidRDefault="00652C2E" w:rsidP="00652C2E">
      <w:pPr>
        <w:contextualSpacing/>
        <w:rPr>
          <w:rFonts w:ascii="Times New Roman" w:eastAsia="Times New Roman" w:hAnsi="Times New Roman" w:cs="Times New Roman"/>
        </w:rPr>
      </w:pPr>
      <w:r w:rsidRPr="003D4BE0">
        <w:rPr>
          <w:rFonts w:ascii="Times New Roman" w:hAnsi="Times New Roman" w:cs="Times New Roman"/>
          <w:color w:val="231F20"/>
          <w:sz w:val="20"/>
          <w:szCs w:val="20"/>
        </w:rPr>
        <w:t xml:space="preserve">       -    uświadomienie konieczności dostosowywania ubioru do warunków</w:t>
      </w:r>
      <w:r w:rsidRPr="003D4BE0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3D4BE0">
        <w:rPr>
          <w:rFonts w:ascii="Times New Roman" w:hAnsi="Times New Roman" w:cs="Times New Roman"/>
          <w:color w:val="231F20"/>
          <w:sz w:val="20"/>
          <w:szCs w:val="20"/>
        </w:rPr>
        <w:t>pogodowych</w:t>
      </w:r>
      <w:r w:rsidRPr="003D4BE0">
        <w:rPr>
          <w:rFonts w:ascii="Times New Roman" w:hAnsi="Times New Roman" w:cs="Times New Roman"/>
          <w:color w:val="231F20"/>
          <w:w w:val="99"/>
          <w:sz w:val="20"/>
          <w:szCs w:val="20"/>
        </w:rPr>
        <w:t xml:space="preserve"> </w:t>
      </w:r>
      <w:r w:rsidRPr="003D4BE0">
        <w:rPr>
          <w:rFonts w:ascii="Times New Roman" w:hAnsi="Times New Roman" w:cs="Times New Roman"/>
          <w:color w:val="231F20"/>
          <w:sz w:val="20"/>
          <w:szCs w:val="20"/>
        </w:rPr>
        <w:t>w danych porach roku</w:t>
      </w:r>
    </w:p>
    <w:p w:rsidR="00652C2E" w:rsidRDefault="00652C2E" w:rsidP="00652C2E">
      <w:pPr>
        <w:pStyle w:val="TableParagraph"/>
        <w:tabs>
          <w:tab w:val="left" w:pos="246"/>
        </w:tabs>
        <w:kinsoku w:val="0"/>
        <w:overflowPunct w:val="0"/>
        <w:spacing w:line="249" w:lineRule="auto"/>
        <w:ind w:left="245" w:right="156"/>
        <w:rPr>
          <w:b/>
          <w:color w:val="231F20"/>
          <w:sz w:val="22"/>
          <w:szCs w:val="20"/>
        </w:rPr>
      </w:pPr>
      <w:r w:rsidRPr="00F30590">
        <w:rPr>
          <w:b/>
          <w:sz w:val="28"/>
        </w:rPr>
        <w:t>5.</w:t>
      </w:r>
      <w:r w:rsidRPr="00F30590">
        <w:rPr>
          <w:b/>
          <w:color w:val="231F20"/>
          <w:sz w:val="22"/>
          <w:szCs w:val="20"/>
        </w:rPr>
        <w:t xml:space="preserve"> Poznanie liter : A </w:t>
      </w:r>
      <w:proofErr w:type="spellStart"/>
      <w:r w:rsidRPr="00F30590">
        <w:rPr>
          <w:b/>
          <w:color w:val="231F20"/>
          <w:sz w:val="22"/>
          <w:szCs w:val="20"/>
        </w:rPr>
        <w:t>a</w:t>
      </w:r>
      <w:proofErr w:type="spellEnd"/>
      <w:r w:rsidRPr="00F30590">
        <w:rPr>
          <w:b/>
          <w:color w:val="231F20"/>
          <w:sz w:val="22"/>
          <w:szCs w:val="20"/>
        </w:rPr>
        <w:t>, ,</w:t>
      </w:r>
      <w:proofErr w:type="spellStart"/>
      <w:r w:rsidRPr="00F30590">
        <w:rPr>
          <w:b/>
          <w:color w:val="231F20"/>
          <w:sz w:val="22"/>
          <w:szCs w:val="20"/>
        </w:rPr>
        <w:t>Ee</w:t>
      </w:r>
      <w:proofErr w:type="spellEnd"/>
      <w:r w:rsidRPr="00F30590">
        <w:rPr>
          <w:b/>
          <w:color w:val="231F20"/>
          <w:sz w:val="22"/>
          <w:szCs w:val="20"/>
        </w:rPr>
        <w:t xml:space="preserve">, M </w:t>
      </w:r>
      <w:proofErr w:type="spellStart"/>
      <w:r w:rsidRPr="00F30590">
        <w:rPr>
          <w:b/>
          <w:bCs/>
          <w:color w:val="231F20"/>
          <w:sz w:val="22"/>
          <w:szCs w:val="20"/>
        </w:rPr>
        <w:t>m</w:t>
      </w:r>
      <w:proofErr w:type="spellEnd"/>
      <w:r w:rsidRPr="00F30590">
        <w:rPr>
          <w:b/>
          <w:bCs/>
          <w:color w:val="231F20"/>
          <w:sz w:val="22"/>
          <w:szCs w:val="20"/>
        </w:rPr>
        <w:t xml:space="preserve">  </w:t>
      </w:r>
      <w:r w:rsidRPr="00F30590">
        <w:rPr>
          <w:b/>
          <w:color w:val="231F20"/>
          <w:sz w:val="22"/>
          <w:szCs w:val="20"/>
        </w:rPr>
        <w:t>: małej i wielkiej, drukowanej i pisanej oraz cyfr 2,3</w:t>
      </w:r>
    </w:p>
    <w:p w:rsidR="00652C2E" w:rsidRDefault="00652C2E" w:rsidP="00652C2E">
      <w:pPr>
        <w:pStyle w:val="TableParagraph"/>
        <w:tabs>
          <w:tab w:val="left" w:pos="246"/>
        </w:tabs>
        <w:kinsoku w:val="0"/>
        <w:overflowPunct w:val="0"/>
        <w:spacing w:line="249" w:lineRule="auto"/>
        <w:ind w:left="245" w:right="156"/>
        <w:rPr>
          <w:b/>
          <w:color w:val="231F20"/>
          <w:sz w:val="22"/>
          <w:szCs w:val="20"/>
        </w:rPr>
      </w:pPr>
    </w:p>
    <w:p w:rsidR="00652C2E" w:rsidRDefault="00652C2E" w:rsidP="00652C2E">
      <w:pPr>
        <w:contextualSpacing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</w:tblGrid>
      <w:tr w:rsidR="00652C2E" w:rsidTr="005A097C">
        <w:trPr>
          <w:trHeight w:val="4896"/>
        </w:trPr>
        <w:tc>
          <w:tcPr>
            <w:tcW w:w="4512" w:type="dxa"/>
          </w:tcPr>
          <w:p w:rsidR="00652C2E" w:rsidRPr="00F30590" w:rsidRDefault="00652C2E" w:rsidP="005A097C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  <w:p w:rsidR="00652C2E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 xml:space="preserve">  WIERSZ :    </w:t>
            </w:r>
            <w:r w:rsidRPr="001A26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"</w:t>
            </w:r>
            <w:r w:rsidRPr="001A2601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pl-PL"/>
              </w:rPr>
              <w:t>Na zdrowie"</w:t>
            </w:r>
          </w:p>
          <w:p w:rsidR="00652C2E" w:rsidRPr="001A2601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Doktor rybka niech nam powie,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Jak należy dbać o zdrowie!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Kto chce prostym być jak trzcina,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Gimnastyką dzień zaczyna!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Całe ciało myje co dzień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Pod prysznicem w czystej wodzie.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Wie, że zęby białe, czyste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Lubią szczotkę i dentystę!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Pije mleko, wie, że zdrowo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Chrupać marchew na surowo,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Chcesz, to zobacz, na obrazku,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Jak jeść jabłka bez zarazków.</w:t>
            </w:r>
          </w:p>
          <w:p w:rsidR="00652C2E" w:rsidRPr="00FF5DC6" w:rsidRDefault="00652C2E" w:rsidP="005A097C">
            <w:pPr>
              <w:spacing w:after="0" w:line="240" w:lineRule="auto"/>
              <w:ind w:left="181" w:right="-1368"/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</w:pPr>
            <w:r w:rsidRPr="00FF5DC6"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>Rób tak samo, bo chcesz chyba</w:t>
            </w:r>
          </w:p>
          <w:p w:rsidR="00652C2E" w:rsidRDefault="00652C2E" w:rsidP="005A0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lang w:eastAsia="pl-PL"/>
              </w:rPr>
              <w:t xml:space="preserve">  Tak zdrowy być jak ryb</w:t>
            </w:r>
          </w:p>
          <w:p w:rsidR="00652C2E" w:rsidRDefault="00652C2E" w:rsidP="005A097C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F2B" w:rsidRDefault="00286F2B">
      <w:bookmarkStart w:id="0" w:name="_GoBack"/>
      <w:bookmarkEnd w:id="0"/>
    </w:p>
    <w:sectPr w:rsidR="0028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E"/>
    <w:rsid w:val="00286F2B"/>
    <w:rsid w:val="006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52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52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2016-10-07T18:37:00Z</dcterms:created>
  <dcterms:modified xsi:type="dcterms:W3CDTF">2016-10-07T18:37:00Z</dcterms:modified>
</cp:coreProperties>
</file>